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BAACB"/>
    <w:p w14:paraId="1987FE9A">
      <w:pPr>
        <w:jc w:val="center"/>
        <w:rPr>
          <w:sz w:val="28"/>
          <w:szCs w:val="28"/>
        </w:rPr>
      </w:pPr>
    </w:p>
    <w:p w14:paraId="0AD94AB7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Уважаемые родители (законные представители) обучающихся!</w:t>
      </w:r>
    </w:p>
    <w:p w14:paraId="57913FCA">
      <w:pPr>
        <w:rPr>
          <w:sz w:val="28"/>
          <w:szCs w:val="28"/>
        </w:rPr>
      </w:pPr>
    </w:p>
    <w:p w14:paraId="02A0D48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Администрация</w:t>
      </w:r>
      <w:r>
        <w:rPr>
          <w:rFonts w:hint="default"/>
          <w:color w:val="000000"/>
          <w:sz w:val="28"/>
          <w:szCs w:val="28"/>
          <w:lang w:val="ru-RU"/>
        </w:rPr>
        <w:t xml:space="preserve"> Детского сада №68 </w:t>
      </w:r>
      <w:bookmarkStart w:id="0" w:name="_GoBack"/>
      <w:bookmarkEnd w:id="0"/>
      <w:r>
        <w:rPr>
          <w:color w:val="000000"/>
          <w:sz w:val="28"/>
          <w:szCs w:val="28"/>
        </w:rPr>
        <w:t>информирует о возможности получения мер социальной поддержки для участников СВО и членов их семей посредством Единого портала государственных и муниципальных услуг.</w:t>
      </w:r>
    </w:p>
    <w:p w14:paraId="774B0AFF">
      <w:pPr>
        <w:pStyle w:val="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Участники СВО и члены их семей могут воспользоваться следующими мерами социальной поддержки в сфере образования:</w:t>
      </w:r>
    </w:p>
    <w:p w14:paraId="2F03EAF2">
      <w:pPr>
        <w:pStyle w:val="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rFonts w:ascii="Segoe UI Symbol" w:hAnsi="Segoe UI Symbol" w:cs="Segoe UI Symbol"/>
          <w:color w:val="000000"/>
          <w:sz w:val="28"/>
          <w:szCs w:val="28"/>
        </w:rPr>
        <w:t>✔️</w:t>
      </w:r>
      <w:r>
        <w:rPr>
          <w:color w:val="000000"/>
          <w:sz w:val="28"/>
          <w:szCs w:val="28"/>
        </w:rPr>
        <w:t xml:space="preserve"> освобождение (компенсация) от родительской платы за посещение детьми детских садов;</w:t>
      </w:r>
    </w:p>
    <w:p w14:paraId="0C4B54D5">
      <w:pPr>
        <w:pStyle w:val="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rFonts w:ascii="Segoe UI Symbol" w:hAnsi="Segoe UI Symbol" w:cs="Segoe UI Symbol"/>
          <w:color w:val="000000"/>
          <w:sz w:val="28"/>
          <w:szCs w:val="28"/>
        </w:rPr>
        <w:t>✔️</w:t>
      </w:r>
      <w:r>
        <w:rPr>
          <w:color w:val="000000"/>
          <w:sz w:val="28"/>
          <w:szCs w:val="28"/>
        </w:rPr>
        <w:t xml:space="preserve"> обеспечение бесплатным горячим питанием обучающихся в школах;</w:t>
      </w:r>
    </w:p>
    <w:p w14:paraId="1E6A5C2B">
      <w:pPr>
        <w:pStyle w:val="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rFonts w:ascii="Segoe UI Symbol" w:hAnsi="Segoe UI Symbol" w:cs="Segoe UI Symbol"/>
          <w:color w:val="000000"/>
          <w:sz w:val="28"/>
          <w:szCs w:val="28"/>
        </w:rPr>
        <w:t>✔️</w:t>
      </w:r>
      <w:r>
        <w:rPr>
          <w:color w:val="000000"/>
          <w:sz w:val="28"/>
          <w:szCs w:val="28"/>
        </w:rPr>
        <w:t xml:space="preserve"> первоочередное предоставление мест в группах продлённого дня и освобождение от платы за присмотр за детьми в группах продлённого дня в школах.</w:t>
      </w:r>
    </w:p>
    <w:p w14:paraId="4F16ED4D">
      <w:pPr>
        <w:pStyle w:val="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Подача заявлений в электронном виде позволяет обратиться за услугой дистанционно и отслеживать статус рассмотрения заявления в личном кабинете.</w:t>
      </w:r>
    </w:p>
    <w:p w14:paraId="7DF421E3">
      <w:pPr>
        <w:pStyle w:val="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rFonts w:ascii="Segoe UI Symbol" w:hAnsi="Segoe UI Symbol" w:cs="Segoe UI Symbol"/>
          <w:color w:val="000000"/>
          <w:sz w:val="28"/>
          <w:szCs w:val="28"/>
        </w:rPr>
        <w:t>❗</w:t>
      </w:r>
      <w:r>
        <w:rPr>
          <w:rFonts w:cs="Segoe UI Symbol" w:asciiTheme="minorHAnsi" w:hAnsiTheme="minorHAnsi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Обращаем внимание: оформить указанные меры поддержки также можно непосредственно в образовательном учреждении, которое посещает ваш ребенок. Для этого необходимо обратиться с заявлением к руководителю учреждения.</w:t>
      </w:r>
    </w:p>
    <w:p w14:paraId="4C0E1ECB">
      <w:pPr>
        <w:pStyle w:val="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всем вопросам, связанным с предоставлением мер социальной поддержки, можно обратиться в образовательную организацию.</w:t>
      </w:r>
    </w:p>
    <w:p w14:paraId="6761DF68">
      <w:pPr>
        <w:jc w:val="center"/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511"/>
    <w:rsid w:val="00022AF2"/>
    <w:rsid w:val="002004CF"/>
    <w:rsid w:val="0031496A"/>
    <w:rsid w:val="00455D24"/>
    <w:rsid w:val="00481A10"/>
    <w:rsid w:val="005F02A2"/>
    <w:rsid w:val="00627719"/>
    <w:rsid w:val="006A1E1D"/>
    <w:rsid w:val="00993AEB"/>
    <w:rsid w:val="00B83E62"/>
    <w:rsid w:val="00BA2511"/>
    <w:rsid w:val="7B38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1038</Characters>
  <Lines>8</Lines>
  <Paragraphs>2</Paragraphs>
  <TotalTime>33</TotalTime>
  <ScaleCrop>false</ScaleCrop>
  <LinksUpToDate>false</LinksUpToDate>
  <CharactersWithSpaces>1218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2026-06-09T08:06:00Z</dcterms:created>
  <dc:creator>User</dc:creator>
  <cp:lastModifiedBy>Пользователь</cp:lastModifiedBy>
  <dcterms:modified xsi:type="dcterms:W3CDTF">2026-09-15T03:21:02Z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75998C901D4D4DD8A02BA5C6D87FD024_12</vt:lpwstr>
  </property>
</Properties>
</file>